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pacing w:val="30"/>
          <w:sz w:val="28"/>
          <w:szCs w:val="28"/>
        </w:rPr>
      </w:pPr>
      <w:r>
        <w:rPr>
          <w:rFonts w:hint="eastAsia" w:ascii="黑体" w:eastAsia="黑体"/>
          <w:b/>
          <w:bCs/>
          <w:spacing w:val="30"/>
          <w:sz w:val="28"/>
          <w:szCs w:val="28"/>
        </w:rPr>
        <w:t>首都师范大学家庭经济困难学生学费、住宿费减免申请表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- 202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学年）</w:t>
      </w:r>
    </w:p>
    <w:tbl>
      <w:tblPr>
        <w:tblStyle w:val="4"/>
        <w:tblW w:w="10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61"/>
        <w:gridCol w:w="1262"/>
        <w:gridCol w:w="830"/>
        <w:gridCol w:w="164"/>
        <w:gridCol w:w="340"/>
        <w:gridCol w:w="1002"/>
        <w:gridCol w:w="1726"/>
        <w:gridCol w:w="218"/>
        <w:gridCol w:w="471"/>
        <w:gridCol w:w="252"/>
        <w:gridCol w:w="648"/>
        <w:gridCol w:w="29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学生姓名</w:t>
            </w:r>
          </w:p>
        </w:tc>
        <w:tc>
          <w:tcPr>
            <w:tcW w:w="13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72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73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院（系）</w:t>
            </w:r>
          </w:p>
        </w:tc>
        <w:tc>
          <w:tcPr>
            <w:tcW w:w="13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172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师范 □     非师范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50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城镇户口 □    农村户口 □</w:t>
            </w:r>
          </w:p>
        </w:tc>
        <w:tc>
          <w:tcPr>
            <w:tcW w:w="17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本人联系电话</w:t>
            </w:r>
          </w:p>
        </w:tc>
        <w:tc>
          <w:tcPr>
            <w:tcW w:w="331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家庭总人口数</w:t>
            </w:r>
          </w:p>
        </w:tc>
        <w:tc>
          <w:tcPr>
            <w:tcW w:w="23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6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家庭人均年收入</w:t>
            </w:r>
          </w:p>
        </w:tc>
        <w:tc>
          <w:tcPr>
            <w:tcW w:w="331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8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738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区/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街道/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4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本学年助学贷款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及受奖助情况</w:t>
            </w:r>
          </w:p>
        </w:tc>
        <w:tc>
          <w:tcPr>
            <w:tcW w:w="738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已申请助学贷款□；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获得国家励志奖学金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□； 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国家助学金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一等□ / </w:t>
            </w:r>
            <w:r>
              <w:rPr>
                <w:rFonts w:ascii="仿宋_GB2312" w:hAnsi="宋体" w:eastAsia="仿宋_GB2312"/>
                <w:sz w:val="24"/>
                <w:szCs w:val="24"/>
              </w:rPr>
              <w:t>二等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;   获得社会助学金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-202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</w:p>
          <w:p>
            <w:pPr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困难认定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406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特别困难□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困难□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一般困难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</w:p>
        </w:tc>
        <w:tc>
          <w:tcPr>
            <w:tcW w:w="188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困难认定指标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总得分</w:t>
            </w:r>
          </w:p>
        </w:tc>
        <w:tc>
          <w:tcPr>
            <w:tcW w:w="143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2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申请减免项目</w:t>
            </w:r>
          </w:p>
        </w:tc>
        <w:tc>
          <w:tcPr>
            <w:tcW w:w="99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费         </w:t>
            </w:r>
          </w:p>
        </w:tc>
        <w:tc>
          <w:tcPr>
            <w:tcW w:w="30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元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37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72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造成家庭经济困难的主要原因</w:t>
            </w:r>
          </w:p>
        </w:tc>
        <w:tc>
          <w:tcPr>
            <w:tcW w:w="738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96" w:hRule="atLeast"/>
          <w:jc w:val="center"/>
        </w:trPr>
        <w:tc>
          <w:tcPr>
            <w:tcW w:w="268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  <w:p>
            <w:pPr>
              <w:spacing w:line="440" w:lineRule="exact"/>
              <w:ind w:left="240" w:hanging="21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（依次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列出贫困证件、父母身体及工作情况、多子女上学等主要致贫情况）</w:t>
            </w:r>
          </w:p>
        </w:tc>
        <w:tc>
          <w:tcPr>
            <w:tcW w:w="738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4" w:hRule="atLeast"/>
          <w:jc w:val="center"/>
        </w:trPr>
        <w:tc>
          <w:tcPr>
            <w:tcW w:w="1419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9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与本人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3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17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158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年收入（</w:t>
            </w:r>
            <w:r>
              <w:rPr>
                <w:rFonts w:ascii="仿宋_GB2312" w:hAnsi="宋体" w:eastAsia="仿宋_GB2312"/>
                <w:sz w:val="24"/>
                <w:szCs w:val="24"/>
              </w:rPr>
              <w:t>元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7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5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1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8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8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班级意见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该生情况属实，建议减免该生：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至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住宿费：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班主任签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见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情况属实，建议减免该生：</w:t>
            </w:r>
          </w:p>
          <w:p>
            <w:pPr>
              <w:spacing w:line="44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至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住宿费：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spacing w:line="440" w:lineRule="exact"/>
              <w:ind w:right="96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  <w:p>
            <w:pPr>
              <w:wordWrap/>
              <w:spacing w:line="440" w:lineRule="exact"/>
              <w:ind w:right="960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  （盖章）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学校意见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情况属实，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减免该生：</w:t>
            </w:r>
          </w:p>
          <w:p>
            <w:pPr>
              <w:spacing w:line="44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住宿费：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  <w:p>
            <w:pPr>
              <w:widowControl/>
              <w:spacing w:line="44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        （盖章）</w:t>
            </w:r>
          </w:p>
        </w:tc>
      </w:tr>
    </w:tbl>
    <w:p>
      <w:pPr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eastAsia="黑体"/>
          <w:b/>
          <w:bCs/>
          <w:spacing w:val="30"/>
          <w:sz w:val="28"/>
          <w:szCs w:val="28"/>
        </w:rPr>
      </w:pPr>
      <w:r>
        <w:rPr>
          <w:rFonts w:hint="eastAsia" w:ascii="黑体" w:eastAsia="黑体"/>
          <w:b/>
          <w:bCs/>
          <w:spacing w:val="30"/>
          <w:sz w:val="28"/>
          <w:szCs w:val="28"/>
        </w:rPr>
        <w:t>首都师范大学家庭经济困难学生学费、住宿费减免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黑体" w:eastAsia="黑体"/>
          <w:b/>
          <w:bCs/>
          <w:spacing w:val="30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spacing w:val="30"/>
          <w:sz w:val="28"/>
          <w:szCs w:val="28"/>
          <w:lang w:val="en-US" w:eastAsia="zh-CN"/>
        </w:rPr>
        <w:t>个人情况汇报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个人情况汇报内容：包括本学年的个人思想品德，学业情况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勤工助学、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志愿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情况，800字左右。格式要求：仿宋，小四，1.5倍行距。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30"/>
          <w:sz w:val="24"/>
          <w:szCs w:val="24"/>
          <w:lang w:val="en-US" w:eastAsia="zh-CN"/>
        </w:rPr>
      </w:pPr>
    </w:p>
    <w:sectPr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M3YzI4ZjRmMWZjZTg2MTdjYWIwMDAyMWE0MTUifQ=="/>
  </w:docVars>
  <w:rsids>
    <w:rsidRoot w:val="00E17E64"/>
    <w:rsid w:val="00094EB7"/>
    <w:rsid w:val="000C4DFF"/>
    <w:rsid w:val="000E4E8E"/>
    <w:rsid w:val="001E4D1C"/>
    <w:rsid w:val="00201229"/>
    <w:rsid w:val="00215130"/>
    <w:rsid w:val="002D52F7"/>
    <w:rsid w:val="002D76CC"/>
    <w:rsid w:val="003654D9"/>
    <w:rsid w:val="003C1B9B"/>
    <w:rsid w:val="004005F6"/>
    <w:rsid w:val="00414A9C"/>
    <w:rsid w:val="0041548C"/>
    <w:rsid w:val="004F32F7"/>
    <w:rsid w:val="005255CA"/>
    <w:rsid w:val="005B69B2"/>
    <w:rsid w:val="005E664E"/>
    <w:rsid w:val="005F21D8"/>
    <w:rsid w:val="00615C05"/>
    <w:rsid w:val="006A35DD"/>
    <w:rsid w:val="006B47B7"/>
    <w:rsid w:val="006B4E88"/>
    <w:rsid w:val="006B7E75"/>
    <w:rsid w:val="00735820"/>
    <w:rsid w:val="007B7B71"/>
    <w:rsid w:val="0084310C"/>
    <w:rsid w:val="00845FB5"/>
    <w:rsid w:val="00896FF3"/>
    <w:rsid w:val="008A0F76"/>
    <w:rsid w:val="008B607C"/>
    <w:rsid w:val="008E2369"/>
    <w:rsid w:val="0091331D"/>
    <w:rsid w:val="009D4E9D"/>
    <w:rsid w:val="00A3275C"/>
    <w:rsid w:val="00A62F9D"/>
    <w:rsid w:val="00AB1E9B"/>
    <w:rsid w:val="00AD1C3A"/>
    <w:rsid w:val="00AF2800"/>
    <w:rsid w:val="00B34401"/>
    <w:rsid w:val="00BC1778"/>
    <w:rsid w:val="00C53C2A"/>
    <w:rsid w:val="00D23BA2"/>
    <w:rsid w:val="00D62E7A"/>
    <w:rsid w:val="00DC05B9"/>
    <w:rsid w:val="00E17E64"/>
    <w:rsid w:val="00E46E2A"/>
    <w:rsid w:val="00E70B20"/>
    <w:rsid w:val="00EA6617"/>
    <w:rsid w:val="00EB36AA"/>
    <w:rsid w:val="00EF117D"/>
    <w:rsid w:val="00FB40C5"/>
    <w:rsid w:val="06666E27"/>
    <w:rsid w:val="07B40FAC"/>
    <w:rsid w:val="127937D4"/>
    <w:rsid w:val="15A026A2"/>
    <w:rsid w:val="172A4917"/>
    <w:rsid w:val="23E23FB4"/>
    <w:rsid w:val="295757E3"/>
    <w:rsid w:val="29D27761"/>
    <w:rsid w:val="2DEC0058"/>
    <w:rsid w:val="37CF4AF4"/>
    <w:rsid w:val="3ACC3A48"/>
    <w:rsid w:val="40544123"/>
    <w:rsid w:val="4B9F566E"/>
    <w:rsid w:val="5DB67792"/>
    <w:rsid w:val="639F2CC3"/>
    <w:rsid w:val="64794284"/>
    <w:rsid w:val="76A116C0"/>
    <w:rsid w:val="7C7D2DBE"/>
    <w:rsid w:val="7ED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484</Words>
  <Characters>521</Characters>
  <Lines>4</Lines>
  <Paragraphs>1</Paragraphs>
  <TotalTime>0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2014-10-27T05:30:00Z</dcterms:created>
  <dc:creator>yl</dc:creator>
  <cp:lastModifiedBy>恺</cp:lastModifiedBy>
  <cp:lastPrinted>2023-05-26T01:59:00Z</cp:lastPrinted>
  <dcterms:modified xsi:type="dcterms:W3CDTF">2023-05-26T07:07:09Z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D6FD15D81EB341559AE1888419F8891B</vt:lpwstr>
  </property>
</Properties>
</file>